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85A" w:rsidRDefault="0064385A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Name ________________________________________________________________ Date ______________________ Hour _______</w:t>
      </w:r>
    </w:p>
    <w:p w:rsidR="0064385A" w:rsidRDefault="0064385A">
      <w:pPr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Persuasion Essay</w:t>
      </w:r>
      <w:r w:rsidR="00EA11CA">
        <w:rPr>
          <w:rFonts w:ascii="Arial Narrow" w:hAnsi="Arial Narrow"/>
          <w:sz w:val="32"/>
        </w:rPr>
        <w:t xml:space="preserve"> Rubric</w:t>
      </w:r>
    </w:p>
    <w:p w:rsidR="0064385A" w:rsidRPr="002136A0" w:rsidRDefault="0064385A">
      <w:pPr>
        <w:rPr>
          <w:rFonts w:ascii="Arial Narrow" w:hAnsi="Arial Narrow"/>
          <w:sz w:val="18"/>
        </w:rPr>
      </w:pPr>
    </w:p>
    <w:p w:rsidR="0064385A" w:rsidRDefault="0064385A">
      <w:pPr>
        <w:rPr>
          <w:rFonts w:ascii="Arial Narrow" w:hAnsi="Arial Narrow"/>
        </w:rPr>
      </w:pPr>
      <w:r>
        <w:rPr>
          <w:rFonts w:ascii="Arial Narrow" w:hAnsi="Arial Narrow"/>
        </w:rPr>
        <w:t>Introduction Chunk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B24914">
        <w:rPr>
          <w:rFonts w:ascii="Arial Narrow" w:hAnsi="Arial Narrow"/>
        </w:rPr>
        <w:tab/>
      </w:r>
      <w:r>
        <w:rPr>
          <w:rFonts w:ascii="Arial Narrow" w:hAnsi="Arial Narrow"/>
        </w:rPr>
        <w:t>_______ / 10</w:t>
      </w:r>
    </w:p>
    <w:p w:rsidR="00B24914" w:rsidRDefault="00AA66AE">
      <w:pPr>
        <w:rPr>
          <w:rFonts w:ascii="Arial Narrow" w:hAnsi="Arial Narrow"/>
          <w:sz w:val="20"/>
        </w:rPr>
      </w:pPr>
      <w:r w:rsidRPr="00F35D2E">
        <w:rPr>
          <w:rFonts w:ascii="Arial Narrow" w:hAnsi="Arial Narrow"/>
          <w:sz w:val="20"/>
        </w:rPr>
        <w:t xml:space="preserve">Captures the audience’s interest with an effective attention grabber. </w:t>
      </w:r>
      <w:r w:rsidR="00842C1F" w:rsidRPr="00F35D2E">
        <w:rPr>
          <w:rFonts w:ascii="Arial Narrow" w:hAnsi="Arial Narrow"/>
          <w:sz w:val="20"/>
        </w:rPr>
        <w:t xml:space="preserve">Introduces the topic and a </w:t>
      </w:r>
    </w:p>
    <w:p w:rsidR="00B24914" w:rsidRDefault="00842C1F">
      <w:pPr>
        <w:rPr>
          <w:rFonts w:ascii="Arial Narrow" w:hAnsi="Arial Narrow"/>
          <w:sz w:val="20"/>
        </w:rPr>
      </w:pPr>
      <w:proofErr w:type="gramStart"/>
      <w:r w:rsidRPr="00F35D2E">
        <w:rPr>
          <w:rFonts w:ascii="Arial Narrow" w:hAnsi="Arial Narrow"/>
          <w:sz w:val="20"/>
        </w:rPr>
        <w:t>controversy</w:t>
      </w:r>
      <w:proofErr w:type="gramEnd"/>
      <w:r w:rsidRPr="00F35D2E">
        <w:rPr>
          <w:rFonts w:ascii="Arial Narrow" w:hAnsi="Arial Narrow"/>
          <w:sz w:val="20"/>
        </w:rPr>
        <w:t xml:space="preserve"> while e</w:t>
      </w:r>
      <w:r w:rsidR="00AA66AE" w:rsidRPr="00F35D2E">
        <w:rPr>
          <w:rFonts w:ascii="Arial Narrow" w:hAnsi="Arial Narrow"/>
          <w:sz w:val="20"/>
        </w:rPr>
        <w:t>stablish</w:t>
      </w:r>
      <w:r w:rsidRPr="00F35D2E">
        <w:rPr>
          <w:rFonts w:ascii="Arial Narrow" w:hAnsi="Arial Narrow"/>
          <w:sz w:val="20"/>
        </w:rPr>
        <w:t>ing</w:t>
      </w:r>
      <w:r w:rsidR="00AA66AE" w:rsidRPr="00F35D2E">
        <w:rPr>
          <w:rFonts w:ascii="Arial Narrow" w:hAnsi="Arial Narrow"/>
          <w:sz w:val="20"/>
        </w:rPr>
        <w:t xml:space="preserve"> goodwill and rapport with the audience. </w:t>
      </w:r>
      <w:r w:rsidRPr="00F35D2E">
        <w:rPr>
          <w:rFonts w:ascii="Arial Narrow" w:hAnsi="Arial Narrow"/>
          <w:sz w:val="20"/>
        </w:rPr>
        <w:t xml:space="preserve"> A</w:t>
      </w:r>
      <w:r w:rsidR="00AA66AE" w:rsidRPr="00F35D2E">
        <w:rPr>
          <w:rFonts w:ascii="Arial Narrow" w:hAnsi="Arial Narrow"/>
          <w:sz w:val="20"/>
        </w:rPr>
        <w:t xml:space="preserve">nnounces the thesis of </w:t>
      </w:r>
    </w:p>
    <w:p w:rsidR="0064385A" w:rsidRPr="00F35D2E" w:rsidRDefault="00AA66AE">
      <w:pPr>
        <w:rPr>
          <w:rFonts w:ascii="Arial Narrow" w:hAnsi="Arial Narrow"/>
          <w:sz w:val="20"/>
        </w:rPr>
      </w:pPr>
      <w:proofErr w:type="gramStart"/>
      <w:r w:rsidRPr="00F35D2E">
        <w:rPr>
          <w:rFonts w:ascii="Arial Narrow" w:hAnsi="Arial Narrow"/>
          <w:sz w:val="20"/>
        </w:rPr>
        <w:t>the</w:t>
      </w:r>
      <w:proofErr w:type="gramEnd"/>
      <w:r w:rsidRPr="00F35D2E">
        <w:rPr>
          <w:rFonts w:ascii="Arial Narrow" w:hAnsi="Arial Narrow"/>
          <w:sz w:val="20"/>
        </w:rPr>
        <w:t xml:space="preserve"> argument.</w:t>
      </w:r>
      <w:r w:rsidR="00842C1F" w:rsidRPr="00F35D2E">
        <w:rPr>
          <w:rFonts w:ascii="Arial Narrow" w:hAnsi="Arial Narrow"/>
          <w:sz w:val="20"/>
        </w:rPr>
        <w:t xml:space="preserve">  </w:t>
      </w:r>
      <w:r w:rsidR="008953CC">
        <w:rPr>
          <w:rFonts w:ascii="Arial Narrow" w:hAnsi="Arial Narrow"/>
          <w:sz w:val="20"/>
        </w:rPr>
        <w:t xml:space="preserve">The title of the essay establishes the main idea of the essay.  </w:t>
      </w:r>
    </w:p>
    <w:p w:rsidR="0064385A" w:rsidRDefault="0064385A">
      <w:pPr>
        <w:rPr>
          <w:rFonts w:ascii="Arial Narrow" w:hAnsi="Arial Narrow"/>
        </w:rPr>
      </w:pPr>
    </w:p>
    <w:p w:rsidR="0064385A" w:rsidRDefault="0064385A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Narration Chunk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B24914">
        <w:rPr>
          <w:rFonts w:ascii="Arial Narrow" w:hAnsi="Arial Narrow"/>
        </w:rPr>
        <w:tab/>
      </w:r>
      <w:r>
        <w:rPr>
          <w:rFonts w:ascii="Arial Narrow" w:hAnsi="Arial Narrow"/>
        </w:rPr>
        <w:t>_______ / 10</w:t>
      </w:r>
    </w:p>
    <w:p w:rsidR="00B24914" w:rsidRDefault="00302058">
      <w:pPr>
        <w:rPr>
          <w:rFonts w:ascii="Arial Narrow" w:hAnsi="Arial Narrow"/>
          <w:sz w:val="20"/>
        </w:rPr>
      </w:pPr>
      <w:r w:rsidRPr="00F35D2E">
        <w:rPr>
          <w:rFonts w:ascii="Arial Narrow" w:hAnsi="Arial Narrow"/>
          <w:sz w:val="20"/>
        </w:rPr>
        <w:t xml:space="preserve">Summarizes relevant background material, provides any information the audience needs to know </w:t>
      </w:r>
    </w:p>
    <w:p w:rsidR="0064385A" w:rsidRPr="00F35D2E" w:rsidRDefault="00302058">
      <w:pPr>
        <w:rPr>
          <w:rFonts w:ascii="Arial Narrow" w:hAnsi="Arial Narrow"/>
          <w:sz w:val="20"/>
        </w:rPr>
      </w:pPr>
      <w:proofErr w:type="gramStart"/>
      <w:r w:rsidRPr="00F35D2E">
        <w:rPr>
          <w:rFonts w:ascii="Arial Narrow" w:hAnsi="Arial Narrow"/>
          <w:sz w:val="20"/>
        </w:rPr>
        <w:t>about</w:t>
      </w:r>
      <w:proofErr w:type="gramEnd"/>
      <w:r w:rsidRPr="00F35D2E">
        <w:rPr>
          <w:rFonts w:ascii="Arial Narrow" w:hAnsi="Arial Narrow"/>
          <w:sz w:val="20"/>
        </w:rPr>
        <w:t xml:space="preserve"> the environment and circumstances that produce the argument, and sets up the stakes. </w:t>
      </w:r>
    </w:p>
    <w:p w:rsidR="0064385A" w:rsidRDefault="0064385A">
      <w:pPr>
        <w:rPr>
          <w:rFonts w:ascii="Arial Narrow" w:hAnsi="Arial Narrow"/>
        </w:rPr>
      </w:pPr>
    </w:p>
    <w:p w:rsidR="0064385A" w:rsidRDefault="0064385A" w:rsidP="0064385A">
      <w:pPr>
        <w:rPr>
          <w:rFonts w:ascii="Arial Narrow" w:hAnsi="Arial Narrow"/>
        </w:rPr>
      </w:pPr>
      <w:r>
        <w:rPr>
          <w:rFonts w:ascii="Arial Narrow" w:hAnsi="Arial Narrow"/>
        </w:rPr>
        <w:t>Confirmation Chunk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B24914">
        <w:rPr>
          <w:rFonts w:ascii="Arial Narrow" w:hAnsi="Arial Narrow"/>
        </w:rPr>
        <w:tab/>
      </w:r>
      <w:r w:rsidR="00C02FFF">
        <w:rPr>
          <w:rFonts w:ascii="Arial Narrow" w:hAnsi="Arial Narrow"/>
        </w:rPr>
        <w:t>_______ / 1</w:t>
      </w:r>
      <w:r>
        <w:rPr>
          <w:rFonts w:ascii="Arial Narrow" w:hAnsi="Arial Narrow"/>
        </w:rPr>
        <w:t>0</w:t>
      </w:r>
    </w:p>
    <w:p w:rsidR="00B24914" w:rsidRDefault="00302058" w:rsidP="00302058">
      <w:pPr>
        <w:rPr>
          <w:rFonts w:ascii="Arial Narrow" w:hAnsi="Arial Narrow"/>
          <w:sz w:val="20"/>
        </w:rPr>
      </w:pPr>
      <w:r w:rsidRPr="00F35D2E">
        <w:rPr>
          <w:rFonts w:ascii="Arial Narrow" w:hAnsi="Arial Narrow"/>
          <w:sz w:val="20"/>
        </w:rPr>
        <w:t xml:space="preserve">Lays out the claims that support the thesis, providing evidence for each claim in a logical order.  </w:t>
      </w:r>
    </w:p>
    <w:p w:rsidR="00B24914" w:rsidRDefault="00302058" w:rsidP="00302058">
      <w:pPr>
        <w:rPr>
          <w:rFonts w:ascii="Arial Narrow" w:hAnsi="Arial Narrow"/>
          <w:sz w:val="20"/>
        </w:rPr>
      </w:pPr>
      <w:r w:rsidRPr="00F35D2E">
        <w:rPr>
          <w:rFonts w:ascii="Arial Narrow" w:hAnsi="Arial Narrow"/>
          <w:sz w:val="20"/>
        </w:rPr>
        <w:t xml:space="preserve">There are several supporting claims made individually, and </w:t>
      </w:r>
      <w:proofErr w:type="gramStart"/>
      <w:r w:rsidRPr="00F35D2E">
        <w:rPr>
          <w:rFonts w:ascii="Arial Narrow" w:hAnsi="Arial Narrow"/>
          <w:sz w:val="20"/>
        </w:rPr>
        <w:t>each one is developed by bringing in facts</w:t>
      </w:r>
      <w:proofErr w:type="gramEnd"/>
      <w:r w:rsidRPr="00F35D2E">
        <w:rPr>
          <w:rFonts w:ascii="Arial Narrow" w:hAnsi="Arial Narrow"/>
          <w:sz w:val="20"/>
        </w:rPr>
        <w:t xml:space="preserve">, </w:t>
      </w:r>
    </w:p>
    <w:p w:rsidR="00B24914" w:rsidRDefault="00302058" w:rsidP="00302058">
      <w:pPr>
        <w:rPr>
          <w:rFonts w:ascii="Arial Narrow" w:hAnsi="Arial Narrow"/>
          <w:sz w:val="20"/>
        </w:rPr>
      </w:pPr>
      <w:proofErr w:type="gramStart"/>
      <w:r w:rsidRPr="00F35D2E">
        <w:rPr>
          <w:rFonts w:ascii="Arial Narrow" w:hAnsi="Arial Narrow"/>
          <w:sz w:val="20"/>
        </w:rPr>
        <w:t>examples</w:t>
      </w:r>
      <w:proofErr w:type="gramEnd"/>
      <w:r w:rsidRPr="00F35D2E">
        <w:rPr>
          <w:rFonts w:ascii="Arial Narrow" w:hAnsi="Arial Narrow"/>
          <w:sz w:val="20"/>
        </w:rPr>
        <w:t xml:space="preserve">, testimony, and definitions. </w:t>
      </w:r>
      <w:r w:rsidR="005135C7" w:rsidRPr="00F35D2E">
        <w:rPr>
          <w:rFonts w:ascii="Arial Narrow" w:hAnsi="Arial Narrow"/>
          <w:sz w:val="20"/>
        </w:rPr>
        <w:t xml:space="preserve">The evidence for each claim supports it and the larger thesis; this </w:t>
      </w:r>
    </w:p>
    <w:p w:rsidR="00302058" w:rsidRPr="00F35D2E" w:rsidRDefault="005135C7" w:rsidP="00302058">
      <w:pPr>
        <w:rPr>
          <w:rFonts w:ascii="Arial Narrow" w:hAnsi="Arial Narrow"/>
          <w:sz w:val="20"/>
        </w:rPr>
      </w:pPr>
      <w:proofErr w:type="gramStart"/>
      <w:r w:rsidRPr="00F35D2E">
        <w:rPr>
          <w:rFonts w:ascii="Arial Narrow" w:hAnsi="Arial Narrow"/>
          <w:sz w:val="20"/>
        </w:rPr>
        <w:t>builds</w:t>
      </w:r>
      <w:proofErr w:type="gramEnd"/>
      <w:r w:rsidRPr="00F35D2E">
        <w:rPr>
          <w:rFonts w:ascii="Arial Narrow" w:hAnsi="Arial Narrow"/>
          <w:sz w:val="20"/>
        </w:rPr>
        <w:t xml:space="preserve"> a chain of reasoning in support of your argument.</w:t>
      </w:r>
    </w:p>
    <w:p w:rsidR="0064385A" w:rsidRDefault="0064385A">
      <w:pPr>
        <w:rPr>
          <w:rFonts w:ascii="Arial Narrow" w:hAnsi="Arial Narrow"/>
        </w:rPr>
      </w:pPr>
    </w:p>
    <w:p w:rsidR="0064385A" w:rsidRDefault="0064385A" w:rsidP="0064385A">
      <w:pPr>
        <w:rPr>
          <w:rFonts w:ascii="Arial Narrow" w:hAnsi="Arial Narrow"/>
        </w:rPr>
      </w:pPr>
      <w:r>
        <w:rPr>
          <w:rFonts w:ascii="Arial Narrow" w:hAnsi="Arial Narrow"/>
        </w:rPr>
        <w:t>Antithesis Chunk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B24914">
        <w:rPr>
          <w:rFonts w:ascii="Arial Narrow" w:hAnsi="Arial Narrow"/>
        </w:rPr>
        <w:tab/>
      </w:r>
      <w:r>
        <w:rPr>
          <w:rFonts w:ascii="Arial Narrow" w:hAnsi="Arial Narrow"/>
        </w:rPr>
        <w:t>_______ / 10</w:t>
      </w:r>
    </w:p>
    <w:p w:rsidR="00B24914" w:rsidRDefault="005135C7">
      <w:pPr>
        <w:rPr>
          <w:rFonts w:ascii="Arial Narrow" w:hAnsi="Arial Narrow"/>
          <w:sz w:val="20"/>
        </w:rPr>
      </w:pPr>
      <w:r w:rsidRPr="00F35D2E">
        <w:rPr>
          <w:rFonts w:ascii="Arial Narrow" w:hAnsi="Arial Narrow"/>
          <w:sz w:val="20"/>
        </w:rPr>
        <w:t xml:space="preserve">Looks at opposing viewpoints, anticipates objections from the audience, and allows as much of the opposing </w:t>
      </w:r>
    </w:p>
    <w:p w:rsidR="00B24914" w:rsidRDefault="005135C7">
      <w:pPr>
        <w:rPr>
          <w:rFonts w:ascii="Arial Narrow" w:hAnsi="Arial Narrow"/>
          <w:sz w:val="20"/>
        </w:rPr>
      </w:pPr>
      <w:proofErr w:type="gramStart"/>
      <w:r w:rsidRPr="00F35D2E">
        <w:rPr>
          <w:rFonts w:ascii="Arial Narrow" w:hAnsi="Arial Narrow"/>
          <w:sz w:val="20"/>
        </w:rPr>
        <w:t>viewpoints</w:t>
      </w:r>
      <w:proofErr w:type="gramEnd"/>
      <w:r w:rsidRPr="00F35D2E">
        <w:rPr>
          <w:rFonts w:ascii="Arial Narrow" w:hAnsi="Arial Narrow"/>
          <w:sz w:val="20"/>
        </w:rPr>
        <w:t xml:space="preserve"> as possible without weakening the thesis.  It could also creatively use opposing viewpoints as a </w:t>
      </w:r>
    </w:p>
    <w:p w:rsidR="0064385A" w:rsidRPr="00F35D2E" w:rsidRDefault="005135C7">
      <w:pPr>
        <w:rPr>
          <w:rFonts w:ascii="Arial Narrow" w:hAnsi="Arial Narrow"/>
          <w:sz w:val="20"/>
        </w:rPr>
      </w:pPr>
      <w:proofErr w:type="gramStart"/>
      <w:r w:rsidRPr="00F35D2E">
        <w:rPr>
          <w:rFonts w:ascii="Arial Narrow" w:hAnsi="Arial Narrow"/>
          <w:sz w:val="20"/>
        </w:rPr>
        <w:t>way</w:t>
      </w:r>
      <w:proofErr w:type="gramEnd"/>
      <w:r w:rsidRPr="00F35D2E">
        <w:rPr>
          <w:rFonts w:ascii="Arial Narrow" w:hAnsi="Arial Narrow"/>
          <w:sz w:val="20"/>
        </w:rPr>
        <w:t xml:space="preserve"> to strengthen the thesis.</w:t>
      </w:r>
    </w:p>
    <w:p w:rsidR="0064385A" w:rsidRDefault="0064385A">
      <w:pPr>
        <w:rPr>
          <w:rFonts w:ascii="Arial Narrow" w:hAnsi="Arial Narrow"/>
        </w:rPr>
      </w:pPr>
    </w:p>
    <w:p w:rsidR="0064385A" w:rsidRDefault="0064385A" w:rsidP="0064385A">
      <w:pPr>
        <w:rPr>
          <w:rFonts w:ascii="Arial Narrow" w:hAnsi="Arial Narrow"/>
        </w:rPr>
      </w:pPr>
      <w:r>
        <w:rPr>
          <w:rFonts w:ascii="Arial Narrow" w:hAnsi="Arial Narrow"/>
        </w:rPr>
        <w:t>Summation Chunk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B24914">
        <w:rPr>
          <w:rFonts w:ascii="Arial Narrow" w:hAnsi="Arial Narrow"/>
        </w:rPr>
        <w:tab/>
      </w:r>
      <w:r>
        <w:rPr>
          <w:rFonts w:ascii="Arial Narrow" w:hAnsi="Arial Narrow"/>
        </w:rPr>
        <w:t>_______ / 10</w:t>
      </w:r>
    </w:p>
    <w:p w:rsidR="00B24914" w:rsidRDefault="005135C7">
      <w:pPr>
        <w:rPr>
          <w:rFonts w:ascii="Arial Narrow" w:hAnsi="Arial Narrow"/>
          <w:sz w:val="20"/>
        </w:rPr>
      </w:pPr>
      <w:r w:rsidRPr="00F35D2E">
        <w:rPr>
          <w:rFonts w:ascii="Arial Narrow" w:hAnsi="Arial Narrow"/>
          <w:sz w:val="20"/>
        </w:rPr>
        <w:t xml:space="preserve">It refers back to the narration and the issues.  Remind the what’s at stake here, and try to show why the </w:t>
      </w:r>
    </w:p>
    <w:p w:rsidR="00B24914" w:rsidRDefault="005135C7">
      <w:pPr>
        <w:rPr>
          <w:rFonts w:ascii="Arial Narrow" w:hAnsi="Arial Narrow"/>
          <w:sz w:val="20"/>
        </w:rPr>
      </w:pPr>
      <w:proofErr w:type="gramStart"/>
      <w:r w:rsidRPr="00F35D2E">
        <w:rPr>
          <w:rFonts w:ascii="Arial Narrow" w:hAnsi="Arial Narrow"/>
          <w:sz w:val="20"/>
        </w:rPr>
        <w:t>thesis</w:t>
      </w:r>
      <w:proofErr w:type="gramEnd"/>
      <w:r w:rsidRPr="00F35D2E">
        <w:rPr>
          <w:rFonts w:ascii="Arial Narrow" w:hAnsi="Arial Narrow"/>
          <w:sz w:val="20"/>
        </w:rPr>
        <w:t xml:space="preserve"> provides the best solution to the issue being faced. This gives an impression of the rightness and </w:t>
      </w:r>
    </w:p>
    <w:p w:rsidR="0064385A" w:rsidRPr="00F35D2E" w:rsidRDefault="005135C7">
      <w:pPr>
        <w:rPr>
          <w:rFonts w:ascii="Arial Narrow" w:hAnsi="Arial Narrow"/>
          <w:sz w:val="20"/>
        </w:rPr>
      </w:pPr>
      <w:proofErr w:type="gramStart"/>
      <w:r w:rsidRPr="00F35D2E">
        <w:rPr>
          <w:rFonts w:ascii="Arial Narrow" w:hAnsi="Arial Narrow"/>
          <w:sz w:val="20"/>
        </w:rPr>
        <w:t>importance</w:t>
      </w:r>
      <w:proofErr w:type="gramEnd"/>
      <w:r w:rsidRPr="00F35D2E">
        <w:rPr>
          <w:rFonts w:ascii="Arial Narrow" w:hAnsi="Arial Narrow"/>
          <w:sz w:val="20"/>
        </w:rPr>
        <w:t xml:space="preserve"> of your argument, and suggests its larger significance or long-range impact.</w:t>
      </w:r>
    </w:p>
    <w:p w:rsidR="0064385A" w:rsidRDefault="0064385A">
      <w:pPr>
        <w:rPr>
          <w:rFonts w:ascii="Arial Narrow" w:hAnsi="Arial Narrow"/>
        </w:rPr>
      </w:pPr>
    </w:p>
    <w:p w:rsidR="00EA11CA" w:rsidRDefault="0064385A" w:rsidP="0064385A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Appeal of Persuasion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B24914">
        <w:rPr>
          <w:rFonts w:ascii="Arial Narrow" w:hAnsi="Arial Narrow"/>
        </w:rPr>
        <w:tab/>
      </w:r>
      <w:r>
        <w:rPr>
          <w:rFonts w:ascii="Arial Narrow" w:hAnsi="Arial Narrow"/>
        </w:rPr>
        <w:t>_______ / 10</w:t>
      </w:r>
    </w:p>
    <w:p w:rsidR="00B24914" w:rsidRDefault="00F35D2E" w:rsidP="0064385A">
      <w:pPr>
        <w:rPr>
          <w:rFonts w:ascii="Arial Narrow" w:hAnsi="Arial Narrow"/>
          <w:sz w:val="20"/>
        </w:rPr>
      </w:pPr>
      <w:r w:rsidRPr="00F35D2E">
        <w:rPr>
          <w:rFonts w:ascii="Arial Narrow" w:hAnsi="Arial Narrow"/>
          <w:sz w:val="20"/>
        </w:rPr>
        <w:t xml:space="preserve">Focusing on the content of your message–the facts, logic, and reasoning of an appeal. Appealing to </w:t>
      </w:r>
    </w:p>
    <w:p w:rsidR="00B24914" w:rsidRDefault="00F35D2E" w:rsidP="0064385A">
      <w:pPr>
        <w:rPr>
          <w:rFonts w:ascii="Arial Narrow" w:hAnsi="Arial Narrow"/>
          <w:sz w:val="20"/>
        </w:rPr>
      </w:pPr>
      <w:proofErr w:type="gramStart"/>
      <w:r w:rsidRPr="00F35D2E">
        <w:rPr>
          <w:rFonts w:ascii="Arial Narrow" w:hAnsi="Arial Narrow"/>
          <w:sz w:val="20"/>
        </w:rPr>
        <w:t>emotions</w:t>
      </w:r>
      <w:proofErr w:type="gramEnd"/>
      <w:r w:rsidRPr="00F35D2E">
        <w:rPr>
          <w:rFonts w:ascii="Arial Narrow" w:hAnsi="Arial Narrow"/>
          <w:sz w:val="20"/>
        </w:rPr>
        <w:t xml:space="preserve">, sympathies, or motivations. Your own credibility and knowledge, as well as quoted experts </w:t>
      </w:r>
    </w:p>
    <w:p w:rsidR="00EA11CA" w:rsidRPr="00F35D2E" w:rsidRDefault="00F35D2E" w:rsidP="0064385A">
      <w:pPr>
        <w:rPr>
          <w:rFonts w:ascii="Arial Narrow" w:hAnsi="Arial Narrow"/>
          <w:sz w:val="20"/>
        </w:rPr>
      </w:pPr>
      <w:proofErr w:type="gramStart"/>
      <w:r w:rsidRPr="00F35D2E">
        <w:rPr>
          <w:rFonts w:ascii="Arial Narrow" w:hAnsi="Arial Narrow"/>
          <w:sz w:val="20"/>
        </w:rPr>
        <w:t>relevant</w:t>
      </w:r>
      <w:proofErr w:type="gramEnd"/>
      <w:r w:rsidRPr="00F35D2E">
        <w:rPr>
          <w:rFonts w:ascii="Arial Narrow" w:hAnsi="Arial Narrow"/>
          <w:sz w:val="20"/>
        </w:rPr>
        <w:t xml:space="preserve"> to your topic, to create a sincere impression on the audience.</w:t>
      </w:r>
    </w:p>
    <w:p w:rsidR="00EA11CA" w:rsidRDefault="00EA11CA" w:rsidP="0064385A">
      <w:pPr>
        <w:rPr>
          <w:rFonts w:ascii="Arial Narrow" w:hAnsi="Arial Narrow"/>
        </w:rPr>
      </w:pPr>
    </w:p>
    <w:p w:rsidR="00EA11CA" w:rsidRDefault="00EA11CA" w:rsidP="00EA11CA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Word Choice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B24914">
        <w:rPr>
          <w:rFonts w:ascii="Arial Narrow" w:hAnsi="Arial Narrow"/>
        </w:rPr>
        <w:tab/>
      </w:r>
      <w:r>
        <w:rPr>
          <w:rFonts w:ascii="Arial Narrow" w:hAnsi="Arial Narrow"/>
        </w:rPr>
        <w:t>_______ / 10</w:t>
      </w:r>
    </w:p>
    <w:p w:rsidR="00B24914" w:rsidRDefault="00F35D2E" w:rsidP="00F35D2E">
      <w:pPr>
        <w:rPr>
          <w:rFonts w:ascii="Arial Narrow" w:hAnsi="Arial Narrow"/>
          <w:color w:val="000000"/>
          <w:sz w:val="20"/>
        </w:rPr>
      </w:pPr>
      <w:r w:rsidRPr="00F35D2E">
        <w:rPr>
          <w:rFonts w:ascii="Arial Narrow" w:hAnsi="Arial Narrow"/>
          <w:color w:val="000000"/>
          <w:sz w:val="20"/>
        </w:rPr>
        <w:t>Words are specific and accurate; it is easy to understand just what the writer means.</w:t>
      </w:r>
      <w:r w:rsidR="00B24914">
        <w:rPr>
          <w:rFonts w:ascii="Arial Narrow" w:hAnsi="Arial Narrow"/>
          <w:color w:val="000000"/>
          <w:sz w:val="20"/>
        </w:rPr>
        <w:t xml:space="preserve"> </w:t>
      </w:r>
      <w:r w:rsidRPr="00F35D2E">
        <w:rPr>
          <w:rFonts w:ascii="Arial Narrow" w:hAnsi="Arial Narrow"/>
          <w:color w:val="000000"/>
          <w:sz w:val="20"/>
        </w:rPr>
        <w:t xml:space="preserve">The language is </w:t>
      </w:r>
    </w:p>
    <w:p w:rsidR="00B24914" w:rsidRDefault="00F35D2E" w:rsidP="00F35D2E">
      <w:pPr>
        <w:rPr>
          <w:rFonts w:ascii="Arial Narrow" w:hAnsi="Arial Narrow"/>
          <w:color w:val="000000"/>
          <w:sz w:val="20"/>
        </w:rPr>
      </w:pPr>
      <w:proofErr w:type="gramStart"/>
      <w:r w:rsidRPr="00F35D2E">
        <w:rPr>
          <w:rFonts w:ascii="Arial Narrow" w:hAnsi="Arial Narrow"/>
          <w:color w:val="000000"/>
          <w:sz w:val="20"/>
        </w:rPr>
        <w:t>natural</w:t>
      </w:r>
      <w:proofErr w:type="gramEnd"/>
      <w:r w:rsidRPr="00F35D2E">
        <w:rPr>
          <w:rFonts w:ascii="Arial Narrow" w:hAnsi="Arial Narrow"/>
          <w:color w:val="000000"/>
          <w:sz w:val="20"/>
        </w:rPr>
        <w:t xml:space="preserve"> and never overdone.  Lively verbs energize the writing. Precise nouns and modifiers create pictures </w:t>
      </w:r>
    </w:p>
    <w:p w:rsidR="00F35D2E" w:rsidRPr="00F35D2E" w:rsidRDefault="00F35D2E" w:rsidP="00F35D2E">
      <w:pPr>
        <w:rPr>
          <w:rFonts w:ascii="Arial Narrow" w:hAnsi="Arial Narrow"/>
          <w:color w:val="000000"/>
          <w:sz w:val="20"/>
        </w:rPr>
      </w:pPr>
      <w:proofErr w:type="gramStart"/>
      <w:r w:rsidRPr="00F35D2E">
        <w:rPr>
          <w:rFonts w:ascii="Arial Narrow" w:hAnsi="Arial Narrow"/>
          <w:color w:val="000000"/>
          <w:sz w:val="20"/>
        </w:rPr>
        <w:t>in</w:t>
      </w:r>
      <w:proofErr w:type="gramEnd"/>
      <w:r w:rsidRPr="00F35D2E">
        <w:rPr>
          <w:rFonts w:ascii="Arial Narrow" w:hAnsi="Arial Narrow"/>
          <w:color w:val="000000"/>
          <w:sz w:val="20"/>
        </w:rPr>
        <w:t xml:space="preserve"> the reader's mind.  Striking words and phrases often catch the reader's eye--and linger in the reader's mind.</w:t>
      </w:r>
    </w:p>
    <w:p w:rsidR="0064385A" w:rsidRDefault="0064385A">
      <w:pPr>
        <w:rPr>
          <w:rFonts w:ascii="Arial Narrow" w:hAnsi="Arial Narrow"/>
        </w:rPr>
      </w:pPr>
    </w:p>
    <w:p w:rsidR="00EA11CA" w:rsidRDefault="0064385A" w:rsidP="0064385A">
      <w:pPr>
        <w:rPr>
          <w:rFonts w:ascii="Arial Narrow" w:hAnsi="Arial Narrow"/>
        </w:rPr>
      </w:pPr>
      <w:r>
        <w:rPr>
          <w:rFonts w:ascii="Arial Narrow" w:hAnsi="Arial Narrow"/>
        </w:rPr>
        <w:t>Sentence Structure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B24914">
        <w:rPr>
          <w:rFonts w:ascii="Arial Narrow" w:hAnsi="Arial Narrow"/>
        </w:rPr>
        <w:tab/>
      </w:r>
      <w:r>
        <w:rPr>
          <w:rFonts w:ascii="Arial Narrow" w:hAnsi="Arial Narrow"/>
        </w:rPr>
        <w:t>_______ / 10</w:t>
      </w:r>
    </w:p>
    <w:p w:rsidR="00F35D2E" w:rsidRPr="00F35D2E" w:rsidRDefault="00F35D2E" w:rsidP="00F35D2E">
      <w:pPr>
        <w:rPr>
          <w:rFonts w:ascii="Arial Narrow" w:hAnsi="Arial Narrow"/>
          <w:color w:val="000000"/>
          <w:sz w:val="20"/>
        </w:rPr>
      </w:pPr>
      <w:r w:rsidRPr="00F35D2E">
        <w:rPr>
          <w:rFonts w:ascii="Arial Narrow" w:hAnsi="Arial Narrow"/>
          <w:color w:val="000000"/>
          <w:sz w:val="20"/>
        </w:rPr>
        <w:t xml:space="preserve">Sentences are constructed in a way that helps make meaning clear.  Purposeful sentence </w:t>
      </w:r>
    </w:p>
    <w:p w:rsidR="00B24914" w:rsidRDefault="00F35D2E" w:rsidP="00F35D2E">
      <w:pPr>
        <w:rPr>
          <w:rFonts w:ascii="Arial Narrow" w:hAnsi="Arial Narrow"/>
          <w:color w:val="000000"/>
          <w:sz w:val="20"/>
        </w:rPr>
      </w:pPr>
      <w:proofErr w:type="gramStart"/>
      <w:r w:rsidRPr="00F35D2E">
        <w:rPr>
          <w:rFonts w:ascii="Arial Narrow" w:hAnsi="Arial Narrow"/>
          <w:color w:val="000000"/>
          <w:sz w:val="20"/>
        </w:rPr>
        <w:t>beginnings</w:t>
      </w:r>
      <w:proofErr w:type="gramEnd"/>
      <w:r w:rsidRPr="00F35D2E">
        <w:rPr>
          <w:rFonts w:ascii="Arial Narrow" w:hAnsi="Arial Narrow"/>
          <w:color w:val="000000"/>
          <w:sz w:val="20"/>
        </w:rPr>
        <w:t xml:space="preserve"> show how each sentence relates to and builds upon the one before it.  Sentences vary in length </w:t>
      </w:r>
    </w:p>
    <w:p w:rsidR="00F35D2E" w:rsidRPr="00F35D2E" w:rsidRDefault="00F35D2E" w:rsidP="00F35D2E">
      <w:pPr>
        <w:rPr>
          <w:rFonts w:ascii="Arial Narrow" w:hAnsi="Arial Narrow"/>
          <w:color w:val="000000"/>
          <w:sz w:val="20"/>
        </w:rPr>
      </w:pPr>
      <w:proofErr w:type="gramStart"/>
      <w:r w:rsidRPr="00F35D2E">
        <w:rPr>
          <w:rFonts w:ascii="Arial Narrow" w:hAnsi="Arial Narrow"/>
          <w:color w:val="000000"/>
          <w:sz w:val="20"/>
        </w:rPr>
        <w:t>as</w:t>
      </w:r>
      <w:proofErr w:type="gramEnd"/>
      <w:r w:rsidRPr="00F35D2E">
        <w:rPr>
          <w:rFonts w:ascii="Arial Narrow" w:hAnsi="Arial Narrow"/>
          <w:color w:val="000000"/>
          <w:sz w:val="20"/>
        </w:rPr>
        <w:t xml:space="preserve"> well as structure.</w:t>
      </w:r>
    </w:p>
    <w:p w:rsidR="00EA11CA" w:rsidRDefault="00EA11CA" w:rsidP="0064385A">
      <w:pPr>
        <w:rPr>
          <w:rFonts w:ascii="Arial Narrow" w:hAnsi="Arial Narrow"/>
        </w:rPr>
      </w:pPr>
    </w:p>
    <w:p w:rsidR="0064385A" w:rsidRDefault="00EA11CA" w:rsidP="0064385A">
      <w:pPr>
        <w:rPr>
          <w:rFonts w:ascii="Arial Narrow" w:hAnsi="Arial Narrow"/>
        </w:rPr>
      </w:pPr>
      <w:r>
        <w:rPr>
          <w:rFonts w:ascii="Arial Narrow" w:hAnsi="Arial Narrow"/>
        </w:rPr>
        <w:t>Grammar &amp; Mechanics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B24914">
        <w:rPr>
          <w:rFonts w:ascii="Arial Narrow" w:hAnsi="Arial Narrow"/>
        </w:rPr>
        <w:tab/>
      </w:r>
      <w:r>
        <w:rPr>
          <w:rFonts w:ascii="Arial Narrow" w:hAnsi="Arial Narrow"/>
        </w:rPr>
        <w:t>_______ / 10</w:t>
      </w:r>
    </w:p>
    <w:p w:rsidR="00B24914" w:rsidRDefault="00F35D2E">
      <w:pPr>
        <w:rPr>
          <w:rFonts w:ascii="Arial Narrow" w:hAnsi="Arial Narrow"/>
          <w:color w:val="000000"/>
          <w:sz w:val="20"/>
        </w:rPr>
      </w:pPr>
      <w:r w:rsidRPr="00F35D2E">
        <w:rPr>
          <w:rFonts w:ascii="Arial Narrow" w:hAnsi="Arial Narrow"/>
          <w:color w:val="000000"/>
          <w:sz w:val="20"/>
        </w:rPr>
        <w:t xml:space="preserve">Grammar and usage are correct and contribute to clarity and style.  Punctuation is accurate and guides the </w:t>
      </w:r>
    </w:p>
    <w:p w:rsidR="00EA11CA" w:rsidRPr="00F35D2E" w:rsidRDefault="00F35D2E">
      <w:pPr>
        <w:rPr>
          <w:rFonts w:ascii="Arial Narrow" w:hAnsi="Arial Narrow"/>
          <w:color w:val="000000"/>
          <w:sz w:val="20"/>
        </w:rPr>
      </w:pPr>
      <w:proofErr w:type="gramStart"/>
      <w:r w:rsidRPr="00F35D2E">
        <w:rPr>
          <w:rFonts w:ascii="Arial Narrow" w:hAnsi="Arial Narrow"/>
          <w:color w:val="000000"/>
          <w:sz w:val="20"/>
        </w:rPr>
        <w:t>reader</w:t>
      </w:r>
      <w:proofErr w:type="gramEnd"/>
      <w:r w:rsidRPr="00F35D2E">
        <w:rPr>
          <w:rFonts w:ascii="Arial Narrow" w:hAnsi="Arial Narrow"/>
          <w:color w:val="000000"/>
          <w:sz w:val="20"/>
        </w:rPr>
        <w:t xml:space="preserve"> through the text.  Spelling is correct.</w:t>
      </w:r>
    </w:p>
    <w:p w:rsidR="00EA11CA" w:rsidRDefault="00EA11CA">
      <w:pPr>
        <w:rPr>
          <w:rFonts w:ascii="Arial Narrow" w:hAnsi="Arial Narrow"/>
        </w:rPr>
      </w:pPr>
    </w:p>
    <w:p w:rsidR="00EA11CA" w:rsidRDefault="00EA11CA" w:rsidP="00EA11CA">
      <w:pPr>
        <w:rPr>
          <w:rFonts w:ascii="Arial Narrow" w:hAnsi="Arial Narrow"/>
        </w:rPr>
      </w:pPr>
      <w:r>
        <w:rPr>
          <w:rFonts w:ascii="Arial Narrow" w:hAnsi="Arial Narrow"/>
        </w:rPr>
        <w:t>MLA Format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B24914">
        <w:rPr>
          <w:rFonts w:ascii="Arial Narrow" w:hAnsi="Arial Narrow"/>
        </w:rPr>
        <w:tab/>
      </w:r>
      <w:r>
        <w:rPr>
          <w:rFonts w:ascii="Arial Narrow" w:hAnsi="Arial Narrow"/>
        </w:rPr>
        <w:t>_______ / 10</w:t>
      </w:r>
    </w:p>
    <w:p w:rsidR="00B42D2D" w:rsidRDefault="00F35D2E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All ideas and quotes gathered during research that is used in the essay is cited correctly according</w:t>
      </w:r>
      <w:r w:rsidR="00B24914"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 xml:space="preserve">to the </w:t>
      </w:r>
    </w:p>
    <w:p w:rsidR="00F35D2E" w:rsidRDefault="00F35D2E">
      <w:pPr>
        <w:rPr>
          <w:rFonts w:ascii="Arial Narrow" w:hAnsi="Arial Narrow"/>
          <w:sz w:val="20"/>
        </w:rPr>
      </w:pPr>
      <w:proofErr w:type="gramStart"/>
      <w:r>
        <w:rPr>
          <w:rFonts w:ascii="Arial Narrow" w:hAnsi="Arial Narrow"/>
          <w:sz w:val="20"/>
        </w:rPr>
        <w:t>MLA style guide.</w:t>
      </w:r>
      <w:proofErr w:type="gramEnd"/>
      <w:r>
        <w:rPr>
          <w:rFonts w:ascii="Arial Narrow" w:hAnsi="Arial Narrow"/>
          <w:sz w:val="20"/>
        </w:rPr>
        <w:t xml:space="preserve">  The Work Cited page is formatted correctly.  </w:t>
      </w:r>
    </w:p>
    <w:p w:rsidR="00F35D2E" w:rsidRDefault="00F35D2E">
      <w:pPr>
        <w:rPr>
          <w:rFonts w:ascii="Arial Narrow" w:hAnsi="Arial Narrow"/>
          <w:sz w:val="20"/>
        </w:rPr>
      </w:pPr>
    </w:p>
    <w:p w:rsidR="00B42D2D" w:rsidRDefault="00F35D2E">
      <w:pPr>
        <w:rPr>
          <w:rFonts w:ascii="Arial Narrow" w:hAnsi="Arial Narrow"/>
        </w:rPr>
      </w:pPr>
      <w:r>
        <w:rPr>
          <w:rFonts w:ascii="Arial Narrow" w:hAnsi="Arial Narrow"/>
        </w:rPr>
        <w:t>TOTAL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B42D2D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_______ / 100</w:t>
      </w:r>
    </w:p>
    <w:p w:rsidR="00B42D2D" w:rsidRDefault="00B42D2D">
      <w:pPr>
        <w:rPr>
          <w:rFonts w:ascii="Arial Narrow" w:hAnsi="Arial Narrow"/>
        </w:rPr>
      </w:pPr>
    </w:p>
    <w:p w:rsidR="0064385A" w:rsidRPr="00F35D2E" w:rsidRDefault="00B42D2D">
      <w:pPr>
        <w:rPr>
          <w:rFonts w:ascii="Arial Narrow" w:hAnsi="Arial Narrow"/>
        </w:rPr>
      </w:pPr>
      <w:r>
        <w:rPr>
          <w:rFonts w:ascii="Arial Narrow" w:hAnsi="Arial Narrow"/>
        </w:rPr>
        <w:t>Improvements:</w:t>
      </w:r>
    </w:p>
    <w:sectPr w:rsidR="0064385A" w:rsidRPr="00F35D2E" w:rsidSect="0064385A">
      <w:pgSz w:w="12240" w:h="15840"/>
      <w:pgMar w:top="576" w:right="1152" w:bottom="720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D1057"/>
    <w:multiLevelType w:val="hybridMultilevel"/>
    <w:tmpl w:val="F77E2DBA"/>
    <w:lvl w:ilvl="0" w:tplc="C3F62544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4385A"/>
    <w:rsid w:val="002136A0"/>
    <w:rsid w:val="00302058"/>
    <w:rsid w:val="005135C7"/>
    <w:rsid w:val="0064385A"/>
    <w:rsid w:val="006C74AF"/>
    <w:rsid w:val="00842C1F"/>
    <w:rsid w:val="008953CC"/>
    <w:rsid w:val="009C6F75"/>
    <w:rsid w:val="00AA66AE"/>
    <w:rsid w:val="00B24914"/>
    <w:rsid w:val="00B42D2D"/>
    <w:rsid w:val="00C02FFF"/>
    <w:rsid w:val="00EA11CA"/>
    <w:rsid w:val="00F35D2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1C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35D2E"/>
    <w:pPr>
      <w:spacing w:after="200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</Words>
  <Characters>2563</Characters>
  <Application>Microsoft Macintosh Word</Application>
  <DocSecurity>0</DocSecurity>
  <Lines>21</Lines>
  <Paragraphs>5</Paragraphs>
  <ScaleCrop>false</ScaleCrop>
  <Company>Township High School District 214</Company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Buffalo Grove High School</cp:lastModifiedBy>
  <cp:revision>2</cp:revision>
  <cp:lastPrinted>2010-03-09T15:41:00Z</cp:lastPrinted>
  <dcterms:created xsi:type="dcterms:W3CDTF">2011-03-15T14:22:00Z</dcterms:created>
  <dcterms:modified xsi:type="dcterms:W3CDTF">2011-03-15T14:22:00Z</dcterms:modified>
</cp:coreProperties>
</file>